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5D4" w:rsidRPr="006C166A" w:rsidRDefault="006C166A" w:rsidP="006C166A">
      <w:pPr>
        <w:spacing w:line="360" w:lineRule="auto"/>
        <w:jc w:val="center"/>
        <w:rPr>
          <w:rFonts w:ascii="宋体" w:hAnsi="宋体"/>
          <w:b/>
          <w:bCs/>
          <w:sz w:val="32"/>
          <w:szCs w:val="32"/>
        </w:rPr>
      </w:pPr>
      <w:r w:rsidRPr="006C166A">
        <w:rPr>
          <w:rFonts w:ascii="宋体" w:hAnsi="宋体" w:hint="eastAsia"/>
          <w:b/>
          <w:bCs/>
          <w:sz w:val="32"/>
          <w:szCs w:val="32"/>
        </w:rPr>
        <w:t>语文园地</w:t>
      </w:r>
    </w:p>
    <w:tbl>
      <w:tblPr>
        <w:tblStyle w:val="a5"/>
        <w:tblW w:w="0" w:type="auto"/>
        <w:tblLook w:val="04A0"/>
      </w:tblPr>
      <w:tblGrid>
        <w:gridCol w:w="3126"/>
        <w:gridCol w:w="3126"/>
        <w:gridCol w:w="3126"/>
      </w:tblGrid>
      <w:tr w:rsidR="009055D4" w:rsidRPr="006C166A" w:rsidTr="00E91950">
        <w:tc>
          <w:tcPr>
            <w:tcW w:w="9345" w:type="dxa"/>
            <w:gridSpan w:val="3"/>
          </w:tcPr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语文园地</w:t>
            </w:r>
          </w:p>
          <w:p w:rsidR="006C166A" w:rsidRPr="006C166A" w:rsidRDefault="00071C3F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6C166A" w:rsidRPr="006C166A">
              <w:rPr>
                <w:rFonts w:hAnsi="宋体" w:cs="Times New Roman" w:hint="eastAsia"/>
                <w:sz w:val="24"/>
                <w:szCs w:val="24"/>
              </w:rPr>
              <w:instrText>INCLUDEPICTURE"教学目标.TIF"</w:instrText>
            </w:r>
            <w:r w:rsidRPr="006C166A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6C166A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6C166A" w:rsidRPr="006C166A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6C166A" w:rsidRPr="006C166A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上课课件【教案版PPT】\\教案\\8.第八单元\\教学目标.TIF" \* MERGEFORMATINET</w:instrText>
            </w:r>
            <w:r w:rsidR="006C166A" w:rsidRPr="006C166A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6C166A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071C3F">
              <w:rPr>
                <w:rFonts w:hAnsi="宋体" w:cs="Times New Roman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.05pt;height:15pt">
                  <v:imagedata r:id="rId7" r:href="rId8"/>
                </v:shape>
              </w:pict>
            </w:r>
            <w:r w:rsidRPr="006C166A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6C166A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1.能交流、总结默读的基本方法。</w:t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2.能根据形声字的特点认识“睁、眨、瞪”等8个生字并会写这8个字，大致理解和“目”有关的字词的意思。</w:t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3.能辨析“陆续、继续、连续”3个副词的用法并选择一个写句子。</w:t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4.能分类整理读书交流会所需物品的清单，体会分类列清单的好处。</w:t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5.朗读、背诵关于立志、坚持的名言，大致了解名</w:t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 xml:space="preserve">　言蕴含的道理。</w:t>
            </w:r>
          </w:p>
          <w:p w:rsidR="006C166A" w:rsidRPr="006C166A" w:rsidRDefault="00071C3F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6C166A" w:rsidRPr="006C166A">
              <w:rPr>
                <w:rFonts w:hAnsi="宋体" w:cs="Times New Roman" w:hint="eastAsia"/>
                <w:sz w:val="24"/>
                <w:szCs w:val="24"/>
              </w:rPr>
              <w:instrText>INCLUDEPICTURE"教学重难点.TIF"</w:instrText>
            </w:r>
            <w:r w:rsidRPr="006C166A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6C166A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6C166A" w:rsidRPr="006C166A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6C166A" w:rsidRPr="006C166A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上课课件【教案版PPT】\\教案\\8.第八单元\\教学重难点.TIF" \* MERGEFORMATINET</w:instrText>
            </w:r>
            <w:r w:rsidR="006C166A" w:rsidRPr="006C166A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6C166A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D21E58" w:rsidRPr="00071C3F">
              <w:rPr>
                <w:rFonts w:hAnsi="宋体" w:cs="Times New Roman"/>
                <w:sz w:val="24"/>
                <w:szCs w:val="24"/>
              </w:rPr>
              <w:pict>
                <v:shape id="_x0000_i1026" type="#_x0000_t75" style="width:65.55pt;height:15pt">
                  <v:imagedata r:id="rId9" r:href="rId10"/>
                </v:shape>
              </w:pict>
            </w:r>
            <w:r w:rsidRPr="006C166A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6C166A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1.在交流、回顾中总结默读的基本方法。</w:t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2.能辨析“陆续、继续、连续”3个副词的用法并选择一个写句子。</w:t>
            </w:r>
          </w:p>
          <w:p w:rsidR="006C166A" w:rsidRPr="006C166A" w:rsidRDefault="00071C3F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6C166A" w:rsidRPr="006C166A">
              <w:rPr>
                <w:rFonts w:hAnsi="宋体" w:cs="Times New Roman" w:hint="eastAsia"/>
                <w:sz w:val="24"/>
                <w:szCs w:val="24"/>
              </w:rPr>
              <w:instrText>INCLUDEPICTURE"教学准备.TIF"</w:instrText>
            </w:r>
            <w:r w:rsidRPr="006C166A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6C166A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6C166A" w:rsidRPr="006C166A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6C166A" w:rsidRPr="006C166A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上课课件【教案版PPT】\\教案\\8.第八单元\\教学准备.TIF" \* MERGEFORMATINET</w:instrText>
            </w:r>
            <w:r w:rsidR="006C166A" w:rsidRPr="006C166A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6C166A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D21E58" w:rsidRPr="00071C3F">
              <w:rPr>
                <w:rFonts w:hAnsi="宋体" w:cs="Times New Roman"/>
                <w:sz w:val="24"/>
                <w:szCs w:val="24"/>
              </w:rPr>
              <w:pict>
                <v:shape id="_x0000_i1027" type="#_x0000_t75" style="width:52.9pt;height:15pt">
                  <v:imagedata r:id="rId11" r:href="rId12"/>
                </v:shape>
              </w:pict>
            </w:r>
            <w:r w:rsidRPr="006C166A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6C166A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“状元成才路”多媒体课件。</w:t>
            </w:r>
          </w:p>
          <w:p w:rsidR="006C166A" w:rsidRPr="006C166A" w:rsidRDefault="00071C3F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6C166A" w:rsidRPr="006C166A">
              <w:rPr>
                <w:rFonts w:hAnsi="宋体" w:cs="Times New Roman" w:hint="eastAsia"/>
                <w:sz w:val="24"/>
                <w:szCs w:val="24"/>
              </w:rPr>
              <w:instrText>INCLUDEPICTURE"课时安排.TIF"</w:instrText>
            </w:r>
            <w:r w:rsidRPr="006C166A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6C166A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6C166A" w:rsidRPr="006C166A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6C166A" w:rsidRPr="006C166A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上课课件【教案版PPT】\\教案\\8.第八单元\\课时安排.TIF" \* MERGEFORMATINET</w:instrText>
            </w:r>
            <w:r w:rsidR="006C166A" w:rsidRPr="006C166A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6C166A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D21E58" w:rsidRPr="00071C3F">
              <w:rPr>
                <w:rFonts w:hAnsi="宋体" w:cs="Times New Roman"/>
                <w:sz w:val="24"/>
                <w:szCs w:val="24"/>
              </w:rPr>
              <w:pict>
                <v:shape id="_x0000_i1028" type="#_x0000_t75" style="width:52.9pt;height:15pt">
                  <v:imagedata r:id="rId13" r:href="rId14"/>
                </v:shape>
              </w:pict>
            </w:r>
            <w:r w:rsidRPr="006C166A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6C166A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9055D4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2课时</w:t>
            </w:r>
          </w:p>
        </w:tc>
      </w:tr>
      <w:tr w:rsidR="000F07AA" w:rsidRPr="006C166A" w:rsidTr="00E91950">
        <w:tc>
          <w:tcPr>
            <w:tcW w:w="9345" w:type="dxa"/>
            <w:gridSpan w:val="3"/>
          </w:tcPr>
          <w:p w:rsidR="000F07AA" w:rsidRPr="006C166A" w:rsidRDefault="000F07AA" w:rsidP="006C166A">
            <w:pPr>
              <w:pStyle w:val="a6"/>
              <w:spacing w:line="360" w:lineRule="auto"/>
              <w:jc w:val="center"/>
              <w:rPr>
                <w:rFonts w:hAnsi="宋体" w:cs="宋体"/>
                <w:b/>
                <w:bCs/>
                <w:sz w:val="24"/>
                <w:szCs w:val="24"/>
              </w:rPr>
            </w:pPr>
            <w:r w:rsidRPr="006C166A">
              <w:rPr>
                <w:rFonts w:hAnsi="宋体" w:cs="宋体" w:hint="eastAsia"/>
                <w:b/>
                <w:bCs/>
                <w:sz w:val="24"/>
                <w:szCs w:val="24"/>
              </w:rPr>
              <w:t>第1课时</w:t>
            </w:r>
          </w:p>
        </w:tc>
      </w:tr>
      <w:tr w:rsidR="000F07AA" w:rsidRPr="006C166A" w:rsidTr="0074736A">
        <w:tc>
          <w:tcPr>
            <w:tcW w:w="3115" w:type="dxa"/>
          </w:tcPr>
          <w:p w:rsidR="000F07AA" w:rsidRPr="006C166A" w:rsidRDefault="000F07AA" w:rsidP="006C166A">
            <w:pPr>
              <w:pStyle w:val="a6"/>
              <w:spacing w:line="360" w:lineRule="auto"/>
              <w:jc w:val="left"/>
              <w:rPr>
                <w:rFonts w:hAnsi="宋体"/>
                <w:noProof/>
                <w:sz w:val="24"/>
                <w:szCs w:val="24"/>
              </w:rPr>
            </w:pPr>
            <w:r w:rsidRPr="006C166A">
              <w:rPr>
                <w:rFonts w:hAnsi="宋体" w:cs="宋体" w:hint="eastAsia"/>
                <w:sz w:val="24"/>
                <w:szCs w:val="24"/>
              </w:rPr>
              <w:t>课型：新授</w:t>
            </w:r>
          </w:p>
        </w:tc>
        <w:tc>
          <w:tcPr>
            <w:tcW w:w="3115" w:type="dxa"/>
          </w:tcPr>
          <w:p w:rsidR="000F07AA" w:rsidRPr="006C166A" w:rsidRDefault="000F07AA" w:rsidP="006C166A">
            <w:pPr>
              <w:pStyle w:val="a6"/>
              <w:spacing w:line="360" w:lineRule="auto"/>
              <w:jc w:val="left"/>
              <w:rPr>
                <w:rFonts w:hAnsi="宋体"/>
                <w:noProof/>
                <w:sz w:val="24"/>
                <w:szCs w:val="24"/>
              </w:rPr>
            </w:pPr>
            <w:r w:rsidRPr="006C166A">
              <w:rPr>
                <w:rFonts w:hAnsi="宋体" w:cs="宋体" w:hint="eastAsia"/>
                <w:sz w:val="24"/>
                <w:szCs w:val="24"/>
              </w:rPr>
              <w:t xml:space="preserve">执行时间： </w:t>
            </w:r>
            <w:r w:rsidRPr="006C166A">
              <w:rPr>
                <w:rFonts w:hAnsi="宋体" w:cs="宋体"/>
                <w:sz w:val="24"/>
                <w:szCs w:val="24"/>
              </w:rPr>
              <w:t xml:space="preserve"> </w:t>
            </w:r>
            <w:r w:rsidRPr="006C166A">
              <w:rPr>
                <w:rFonts w:hAnsi="宋体" w:cs="宋体" w:hint="eastAsia"/>
                <w:sz w:val="24"/>
                <w:szCs w:val="24"/>
              </w:rPr>
              <w:t xml:space="preserve">月 </w:t>
            </w:r>
            <w:r w:rsidRPr="006C166A">
              <w:rPr>
                <w:rFonts w:hAnsi="宋体" w:cs="宋体"/>
                <w:sz w:val="24"/>
                <w:szCs w:val="24"/>
              </w:rPr>
              <w:t xml:space="preserve"> </w:t>
            </w:r>
            <w:r w:rsidRPr="006C166A">
              <w:rPr>
                <w:rFonts w:hAnsi="宋体" w:cs="宋体" w:hint="eastAsia"/>
                <w:sz w:val="24"/>
                <w:szCs w:val="24"/>
              </w:rPr>
              <w:t>日</w:t>
            </w:r>
          </w:p>
        </w:tc>
        <w:tc>
          <w:tcPr>
            <w:tcW w:w="3115" w:type="dxa"/>
          </w:tcPr>
          <w:p w:rsidR="000F07AA" w:rsidRPr="006C166A" w:rsidRDefault="000F07AA" w:rsidP="006C166A">
            <w:pPr>
              <w:pStyle w:val="a6"/>
              <w:spacing w:line="360" w:lineRule="auto"/>
              <w:jc w:val="left"/>
              <w:rPr>
                <w:rFonts w:hAnsi="宋体"/>
                <w:noProof/>
                <w:sz w:val="24"/>
                <w:szCs w:val="24"/>
              </w:rPr>
            </w:pPr>
            <w:r w:rsidRPr="006C166A">
              <w:rPr>
                <w:rFonts w:hAnsi="宋体" w:hint="eastAsia"/>
                <w:noProof/>
                <w:sz w:val="24"/>
                <w:szCs w:val="24"/>
              </w:rPr>
              <w:t>执教：</w:t>
            </w:r>
          </w:p>
        </w:tc>
      </w:tr>
      <w:tr w:rsidR="00B964E3" w:rsidRPr="006C166A" w:rsidTr="00915A79">
        <w:tc>
          <w:tcPr>
            <w:tcW w:w="9345" w:type="dxa"/>
            <w:gridSpan w:val="3"/>
          </w:tcPr>
          <w:p w:rsidR="006C166A" w:rsidRPr="006C166A" w:rsidRDefault="00071C3F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6C166A" w:rsidRPr="006C166A">
              <w:rPr>
                <w:rFonts w:hAnsi="宋体" w:cs="Times New Roman" w:hint="eastAsia"/>
                <w:sz w:val="24"/>
                <w:szCs w:val="24"/>
              </w:rPr>
              <w:instrText>INCLUDEPICTURE"课时目标.tif"</w:instrText>
            </w:r>
            <w:r w:rsidRPr="006C166A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6C166A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6C166A" w:rsidRPr="006C166A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6C166A" w:rsidRPr="006C166A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上课课件【教案版PPT】\\教案\\8.第八单元\\课时目标.tif" \* MERGEFORMATINET</w:instrText>
            </w:r>
            <w:r w:rsidR="006C166A" w:rsidRPr="006C166A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6C166A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D21E58" w:rsidRPr="00071C3F">
              <w:rPr>
                <w:rFonts w:hAnsi="宋体" w:cs="Times New Roman"/>
                <w:sz w:val="24"/>
                <w:szCs w:val="24"/>
              </w:rPr>
              <w:pict>
                <v:shape id="_x0000_i1029" type="#_x0000_t75" style="width:54.05pt;height:15pt">
                  <v:imagedata r:id="rId15" r:href="rId16"/>
                </v:shape>
              </w:pict>
            </w:r>
            <w:r w:rsidRPr="006C166A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6C166A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1.能交流、总结默读的基本方法。</w:t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2.能根据形声字的特点认识“睁、眨、瞪”等8个生字并会写这8个字，大致理解和“目”有关的字词的意思。</w:t>
            </w:r>
          </w:p>
          <w:p w:rsidR="006C166A" w:rsidRPr="006C166A" w:rsidRDefault="00071C3F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6C166A" w:rsidRPr="006C166A">
              <w:rPr>
                <w:rFonts w:hAnsi="宋体" w:cs="Times New Roman" w:hint="eastAsia"/>
                <w:sz w:val="24"/>
                <w:szCs w:val="24"/>
              </w:rPr>
              <w:instrText>INCLUDEPICTURE"教学过程.tif"</w:instrText>
            </w:r>
            <w:r w:rsidRPr="006C166A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6C166A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6C166A" w:rsidRPr="006C166A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6C166A" w:rsidRPr="006C166A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上课课件【教案版PPT】\\教案\\8.第八单元\\教学过程.tif" \* MERGEFORMATINET</w:instrText>
            </w:r>
            <w:r w:rsidR="006C166A" w:rsidRPr="006C166A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6C166A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071C3F">
              <w:rPr>
                <w:rFonts w:hAnsi="宋体" w:cs="Times New Roman"/>
                <w:sz w:val="24"/>
                <w:szCs w:val="24"/>
              </w:rPr>
              <w:pict>
                <v:shape id="_x0000_i1030" type="#_x0000_t75" style="width:54.05pt;height:15pt">
                  <v:imagedata r:id="rId17" r:href="rId18"/>
                </v:shape>
              </w:pict>
            </w:r>
            <w:r w:rsidRPr="006C166A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6C166A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 w:rsidRPr="006C166A">
              <w:rPr>
                <w:rFonts w:hAnsi="宋体" w:cs="Times New Roman"/>
                <w:b/>
                <w:bCs/>
                <w:sz w:val="24"/>
                <w:szCs w:val="24"/>
              </w:rPr>
              <w:t>板块一　梳理与交流</w:t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1.回顾导入。</w:t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（1）本学期最后一个单元的学习快要结束了，同学们在这个单元的学习过程中都有哪些收获呢？（生自由表达）</w:t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lastRenderedPageBreak/>
              <w:t>（2）教师小结：“带着问题默读”是这个单元学习的重点。默读是阅读的一种重要方式，是提高阅读能力的重要方法之一。那么，同学们平时是怎样默读的呢？接下来我们一起看看别人是怎么说的。</w:t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2.教学“梳理与交流”。</w:t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（1）引导学生自主朗读“梳理与交流”板块中三个小伙伴的话，你从中读懂了什么？</w:t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（2）（课件出示这三句话）学生交流自己的理解。（指三名学生回答）</w:t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师总结：默读时要做到“眼到、心到、手到”。“眼到”就是“认清每一个字”；“心到”就是“带着问题边读边思考，思考词句的意思，句与句之间的内在联系”；“手到”就是“边读边动笔，画出没读懂的地方，记下自己不懂的问题”。</w:t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（3）结合本单元的学习，说说你带着什么问题默读了课文，在默读过程中遇到了哪些问题，你是怎样解决的。</w:t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师小结：带着问题边读边思考，能集中思想，提高阅读效率。遇到不认识的字、不理解的词语可以先画出来，读完后再查字典或请教别人。有时候，为了不中断阅读过程，不理解的地方也可以暂时跳过去。</w:t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（4）再读“梳理与交流”中三个小伙伴的话，圈画每段话中的关键语句。（课件显示圈画的关键语句）</w:t>
            </w:r>
          </w:p>
          <w:p w:rsid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（5）阅读文本，延伸内化：①引导学生阅读文章《帽子的故事》，按照学到的方法进行默读。②引导学生认真默读、思考，圈画字词，在不理解的地方做上记号，然后想办法认识生字、理解词义，同时注意联系上下文或请教别人弄清楚自己不理解的地方，教师适时予以点拨、指导。③引导学生交流、体悟文本内容、情感等。</w:t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 w:rsidRPr="006C166A">
              <w:rPr>
                <w:rFonts w:hAnsi="宋体" w:cs="Times New Roman"/>
                <w:b/>
                <w:bCs/>
                <w:sz w:val="24"/>
                <w:szCs w:val="24"/>
              </w:rPr>
              <w:t>板块二　识字加油站</w:t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1.猜谜识“目”字。</w:t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（1）（出示谜语：上边毛，下边毛，中间一颗黑葡萄。）生猜谜底。（眼睛）</w:t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（2）（课件出示“目”字的演变过程）学生认真观察“目”字的演变过程。</w:t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2.认读“睁、眨、瞪、瞅、眶、睹”，举一反三：根据形声字的规律猜测“瞧”的读音。</w:t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3.认读“眨眼、眼眶、怒目圆睁、目瞪口呆、耳闻目睹”5个词。</w:t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（1）看图读词，圈出含有“目”的汉字。</w:t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（2）用演一演、指一指、拆一拆的方法理解词义。</w:t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lastRenderedPageBreak/>
              <w:t>①演一演：“眨眼”“怒目圆睁”“目瞪口呆”。强调“怒目圆睁”表现了生气时的神态；“目瞪口呆”表现了惊讶时的神态。可结合语境，用两个词语各说一句话。</w:t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②指一指：“眼眶”的位置。你还能找出哪些含有“目”的双音节词？（眼睛、眯眼）</w:t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③拆一拆：“闻”的字义是听见，“睹”的字义是看见，“耳闻目睹”的意思就是亲耳听见，亲眼看见。</w:t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4.指导书写“睁、眨、瞪、瞅、怒、眶、呆、睹”。</w:t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5.拓展运用。</w:t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（1）引导学生说说自己还知道哪些含有“目”的汉字，同时试着根据对偏旁的理解来理解字义（睛、盯、眉、睡），教师适时予以点拨、指导。</w:t>
            </w:r>
          </w:p>
          <w:p w:rsidR="00B964E3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（2）（课件出示相关语境）学生在语境中填写恰当的四字词语。</w:t>
            </w:r>
          </w:p>
        </w:tc>
      </w:tr>
      <w:tr w:rsidR="00C912D3" w:rsidRPr="006C166A" w:rsidTr="00915A79">
        <w:tc>
          <w:tcPr>
            <w:tcW w:w="9345" w:type="dxa"/>
            <w:gridSpan w:val="3"/>
          </w:tcPr>
          <w:p w:rsidR="00C912D3" w:rsidRPr="006C166A" w:rsidRDefault="00C912D3" w:rsidP="006C166A">
            <w:pPr>
              <w:pStyle w:val="a6"/>
              <w:spacing w:line="360" w:lineRule="auto"/>
              <w:jc w:val="center"/>
              <w:rPr>
                <w:rFonts w:hAnsi="宋体"/>
                <w:b/>
                <w:bCs/>
                <w:noProof/>
                <w:sz w:val="24"/>
                <w:szCs w:val="24"/>
              </w:rPr>
            </w:pPr>
            <w:r w:rsidRPr="006C166A">
              <w:rPr>
                <w:rFonts w:hAnsi="宋体" w:cs="宋体" w:hint="eastAsia"/>
                <w:b/>
                <w:bCs/>
                <w:sz w:val="24"/>
                <w:szCs w:val="24"/>
              </w:rPr>
              <w:lastRenderedPageBreak/>
              <w:t>第2课时</w:t>
            </w:r>
          </w:p>
        </w:tc>
      </w:tr>
      <w:tr w:rsidR="00C912D3" w:rsidRPr="006C166A" w:rsidTr="00C50636">
        <w:tc>
          <w:tcPr>
            <w:tcW w:w="3115" w:type="dxa"/>
          </w:tcPr>
          <w:p w:rsidR="00C912D3" w:rsidRPr="006C166A" w:rsidRDefault="00C912D3" w:rsidP="006C166A">
            <w:pPr>
              <w:pStyle w:val="a6"/>
              <w:spacing w:line="360" w:lineRule="auto"/>
              <w:jc w:val="left"/>
              <w:rPr>
                <w:rFonts w:hAnsi="宋体"/>
                <w:noProof/>
                <w:sz w:val="24"/>
                <w:szCs w:val="24"/>
              </w:rPr>
            </w:pPr>
            <w:r w:rsidRPr="006C166A">
              <w:rPr>
                <w:rFonts w:hAnsi="宋体" w:cs="宋体" w:hint="eastAsia"/>
                <w:sz w:val="24"/>
                <w:szCs w:val="24"/>
              </w:rPr>
              <w:t>课型：新授</w:t>
            </w:r>
          </w:p>
        </w:tc>
        <w:tc>
          <w:tcPr>
            <w:tcW w:w="3115" w:type="dxa"/>
          </w:tcPr>
          <w:p w:rsidR="00C912D3" w:rsidRPr="006C166A" w:rsidRDefault="00C912D3" w:rsidP="006C166A">
            <w:pPr>
              <w:pStyle w:val="a6"/>
              <w:spacing w:line="360" w:lineRule="auto"/>
              <w:jc w:val="left"/>
              <w:rPr>
                <w:rFonts w:hAnsi="宋体"/>
                <w:noProof/>
                <w:sz w:val="24"/>
                <w:szCs w:val="24"/>
              </w:rPr>
            </w:pPr>
            <w:r w:rsidRPr="006C166A">
              <w:rPr>
                <w:rFonts w:hAnsi="宋体" w:cs="宋体" w:hint="eastAsia"/>
                <w:sz w:val="24"/>
                <w:szCs w:val="24"/>
              </w:rPr>
              <w:t>执行时间：    月    日</w:t>
            </w:r>
          </w:p>
        </w:tc>
        <w:tc>
          <w:tcPr>
            <w:tcW w:w="3115" w:type="dxa"/>
          </w:tcPr>
          <w:p w:rsidR="00C912D3" w:rsidRPr="006C166A" w:rsidRDefault="00C912D3" w:rsidP="006C166A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6C166A">
              <w:rPr>
                <w:rFonts w:hAnsi="宋体" w:cs="宋体" w:hint="eastAsia"/>
                <w:sz w:val="24"/>
                <w:szCs w:val="24"/>
              </w:rPr>
              <w:t>执教：</w:t>
            </w:r>
          </w:p>
        </w:tc>
      </w:tr>
      <w:tr w:rsidR="00C912D3" w:rsidRPr="006C166A" w:rsidTr="00915A79">
        <w:tc>
          <w:tcPr>
            <w:tcW w:w="9345" w:type="dxa"/>
            <w:gridSpan w:val="3"/>
          </w:tcPr>
          <w:p w:rsidR="006C166A" w:rsidRPr="006C166A" w:rsidRDefault="00071C3F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6C166A" w:rsidRPr="006C166A">
              <w:rPr>
                <w:rFonts w:hAnsi="宋体" w:cs="Times New Roman" w:hint="eastAsia"/>
                <w:sz w:val="24"/>
                <w:szCs w:val="24"/>
              </w:rPr>
              <w:instrText>INCLUDEPICTURE"课时目标.tif"</w:instrText>
            </w:r>
            <w:r w:rsidRPr="006C166A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6C166A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6C166A" w:rsidRPr="006C166A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6C166A" w:rsidRPr="006C166A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上课课件【教案版PPT】\\教案\\8.第八单元\\课时目标.tif" \* MERGEFORMATINET</w:instrText>
            </w:r>
            <w:r w:rsidR="006C166A" w:rsidRPr="006C166A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6C166A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D21E58" w:rsidRPr="00071C3F">
              <w:rPr>
                <w:rFonts w:hAnsi="宋体" w:cs="Times New Roman"/>
                <w:sz w:val="24"/>
                <w:szCs w:val="24"/>
              </w:rPr>
              <w:pict>
                <v:shape id="_x0000_i1031" type="#_x0000_t75" style="width:54.05pt;height:15pt">
                  <v:imagedata r:id="rId15" r:href="rId19"/>
                </v:shape>
              </w:pict>
            </w:r>
            <w:r w:rsidRPr="006C166A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6C166A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1.能辨析“陆续、继续、连续”3个副词的用法，并从中选择一个写句子。</w:t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2.能分类整理读书交流会所需物品的清单，体会分类列清单的好处。</w:t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3.朗读、背诵关于立志、坚持的名言，大致了解名言蕴含的道理。</w:t>
            </w:r>
          </w:p>
          <w:p w:rsidR="006C166A" w:rsidRPr="006C166A" w:rsidRDefault="00071C3F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6C166A" w:rsidRPr="006C166A">
              <w:rPr>
                <w:rFonts w:hAnsi="宋体" w:cs="Times New Roman" w:hint="eastAsia"/>
                <w:sz w:val="24"/>
                <w:szCs w:val="24"/>
              </w:rPr>
              <w:instrText>INCLUDEPICTURE"教学过程.tif"</w:instrText>
            </w:r>
            <w:r w:rsidRPr="006C166A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6C166A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6C166A" w:rsidRPr="006C166A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6C166A" w:rsidRPr="006C166A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上课课件【教案版PPT】\\教案\\8.第八单元\\教学过程.tif" \* MERGEFORMATINET</w:instrText>
            </w:r>
            <w:r w:rsidR="006C166A" w:rsidRPr="006C166A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6C166A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D21E58" w:rsidRPr="00071C3F">
              <w:rPr>
                <w:rFonts w:hAnsi="宋体" w:cs="Times New Roman"/>
                <w:sz w:val="24"/>
                <w:szCs w:val="24"/>
              </w:rPr>
              <w:pict>
                <v:shape id="_x0000_i1032" type="#_x0000_t75" style="width:54.05pt;height:15pt">
                  <v:imagedata r:id="rId17" r:href="rId20"/>
                </v:shape>
              </w:pict>
            </w:r>
            <w:r w:rsidRPr="006C166A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6C166A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 w:rsidRPr="006C166A">
              <w:rPr>
                <w:rFonts w:hAnsi="宋体" w:cs="Times New Roman"/>
                <w:b/>
                <w:bCs/>
                <w:sz w:val="24"/>
                <w:szCs w:val="24"/>
              </w:rPr>
              <w:t>板块一　词句段运用</w:t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1.谈话激趣，导入新课。</w:t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（1）教师谈话：目前，越来越多的外国人开始学习汉语，不过很多外国朋友都有一个共同的感受，他们觉得世界上最难学的语言恐怕就是汉语了。孩子们，你们知道这是为什么吗？（汉字难读、汉字非常难写）</w:t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其实，不仅仅是因为汉字的发音及字形不好掌握，很多时候，看上去差不多的字词或句子，表达的意思却相差很远。</w:t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（2）（课件出示三个词语“陆续、继续、连续”）引导学生齐读词语，并根据对它们的理解说说三个词语的意思。</w:t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（3）微课讲授“陆续、继续、连续”。陆续：表示前后相继，时断时续。继续：（活动）连下去；延长下去；不间断。连续：一个连一个。</w:t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2.教学“陆续、继续、连续”的运用。</w:t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（1）质疑引入：“陆续、继续、连续”这三个词语能相互替换吗？</w:t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（课件出示“词句段运用”第一题的三个句子）引导学生说说能否将三个词语互换位置（不能），教师适时引导学生说说自己的理由。　（预设：第一句话中并不是所有伤员一个接一个地被抬下来，而是有先有后，中间间隔时间还会有长有短，所以用“陆续”更合适。第二句话中，白求恩在做手术时被师卫生部长打断了，之后又接着做手术，所以只能用“继续”。第三句话强调了白求恩在手术台旁工作的无间断性，所以只能用“连续”，换成别的词语句意就不准确了。）</w:t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（2）学生自主选择一个词语练写句子，教师巡视指导，提醒他们注意三个词语所表示的意思不完全相同。</w:t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（3）指名朗读句子，师生共同评价，教师适时引导学生准确运用词语，同时引导学生将句子的意思表述清楚。</w:t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3.教学分类整理读书交流会的准备清单。</w:t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（1）情境导入：同学们，本学期我们一起读了快乐读书吧推荐的三本童话书——《安徒生童话》《稻草人》《格林童话》，下周我们社区要召开一个读书交流会，邀请你去当志愿者，那么你需要提前准备什么物品呢？（学生自由发言）</w:t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（2）同学们提到了很多物品，不如我们来列一个物品清单吧。（出示“词句段运用”第二题的清单）</w:t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（3）按照清单上的分类，我们一起来填写物品吧。（分三个小组，每个小组选择一个项目，组内交流，共同完成清单，再派代表汇报，其他同学补充。）</w:t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（4）除了以上分类的物品，还需要准备什么呢？（预设：传单、邀请函、发言稿。）</w:t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 w:rsidRPr="006C166A">
              <w:rPr>
                <w:rFonts w:hAnsi="宋体" w:cs="Times New Roman"/>
                <w:b/>
                <w:bCs/>
                <w:sz w:val="24"/>
                <w:szCs w:val="24"/>
              </w:rPr>
              <w:t>板块二　日积月累</w:t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1.过渡：立志是成功的起点，坚持是成功的阶梯，意志坚强的人，终能抵达理想的彼岸。同学们，让我们来学习几则关于立志、坚持的名言吧！</w:t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2.（出示“日积月累”中的三句名言）引导学生自主朗读，注意借助拼音读准字音，读通句子。</w:t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3.指名朗读句子，教师适时进行范读指导，注意读准朗读停顿，重点指导读好“士/不可以/不弘毅，任重/而道远”这句话。学生齐读句子。</w:t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4.再读句子，试着理解句子的意思。教师提醒学生可以联系本册的课文，说说课文中的人物是如何立志、并为之坚持奋斗的。</w:t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5.引导学生结合阅读经验（读过的文章）、生活实际等方法理解名言的含义。（课件出示名言及其释义）</w:t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6.指导学生有感情地朗读句子，注意词语间的停顿，读出古文的韵味。</w:t>
            </w:r>
          </w:p>
          <w:p w:rsidR="006C166A" w:rsidRP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7.引导学生试着背诵。指名背诵展示，教师适时点拨指导。学生齐背。</w:t>
            </w:r>
          </w:p>
          <w:p w:rsidR="006C166A" w:rsidRPr="006C166A" w:rsidRDefault="00071C3F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6C166A" w:rsidRPr="006C166A">
              <w:rPr>
                <w:rFonts w:hAnsi="宋体" w:cs="Times New Roman" w:hint="eastAsia"/>
                <w:sz w:val="24"/>
                <w:szCs w:val="24"/>
              </w:rPr>
              <w:instrText>INCLUDEPICTURE"板书设计.TIF"</w:instrText>
            </w:r>
            <w:r w:rsidRPr="006C166A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6C166A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6C166A" w:rsidRPr="006C166A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6C166A" w:rsidRPr="006C166A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上课课件【教案版PPT】\\教案\\8.第八单元\\板书设计.TIF" \* MERGEFORMATINET</w:instrText>
            </w:r>
            <w:r w:rsidR="006C166A" w:rsidRPr="006C166A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6C166A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D21E58" w:rsidRPr="00071C3F">
              <w:rPr>
                <w:rFonts w:hAnsi="宋体" w:cs="Times New Roman"/>
                <w:sz w:val="24"/>
                <w:szCs w:val="24"/>
              </w:rPr>
              <w:pict>
                <v:shape id="_x0000_i1033" type="#_x0000_t75" style="width:54.05pt;height:15pt">
                  <v:imagedata r:id="rId21" r:href="rId22"/>
                </v:shape>
              </w:pict>
            </w:r>
            <w:r w:rsidRPr="006C166A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6C166A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6C166A" w:rsidRDefault="006C166A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5817379" cy="1733088"/>
                  <wp:effectExtent l="0" t="0" r="0" b="63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24707" cy="17352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C166A" w:rsidRPr="006C166A" w:rsidRDefault="00071C3F" w:rsidP="006C166A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6C166A" w:rsidRPr="006C166A">
              <w:rPr>
                <w:rFonts w:hAnsi="宋体" w:cs="Times New Roman" w:hint="eastAsia"/>
                <w:sz w:val="24"/>
                <w:szCs w:val="24"/>
              </w:rPr>
              <w:instrText>INCLUDEPICTURE"教学反思.TIF"</w:instrText>
            </w:r>
            <w:r w:rsidRPr="006C166A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6C166A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6C166A" w:rsidRPr="006C166A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6C166A" w:rsidRPr="006C166A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上课课件【教案版PPT】\\教案\\8.第八单元\\教学反思.TIF" \* MERGEFORMATINET</w:instrText>
            </w:r>
            <w:r w:rsidR="006C166A" w:rsidRPr="006C166A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6C166A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D21E58" w:rsidRPr="00071C3F">
              <w:rPr>
                <w:rFonts w:hAnsi="宋体" w:cs="Times New Roman"/>
                <w:sz w:val="24"/>
                <w:szCs w:val="24"/>
              </w:rPr>
              <w:pict>
                <v:shape id="_x0000_i1034" type="#_x0000_t75" style="width:54.05pt;height:15pt">
                  <v:imagedata r:id="rId24" r:href="rId25"/>
                </v:shape>
              </w:pict>
            </w:r>
            <w:r w:rsidRPr="006C166A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6C166A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C912D3" w:rsidRPr="006C166A" w:rsidRDefault="006C166A" w:rsidP="006C166A">
            <w:pPr>
              <w:pStyle w:val="a6"/>
              <w:spacing w:line="360" w:lineRule="auto"/>
              <w:ind w:firstLineChars="200" w:firstLine="480"/>
              <w:jc w:val="left"/>
              <w:rPr>
                <w:rFonts w:hAnsi="宋体" w:cs="Times New Roman"/>
                <w:sz w:val="24"/>
                <w:szCs w:val="24"/>
              </w:rPr>
            </w:pPr>
            <w:r w:rsidRPr="006C166A">
              <w:rPr>
                <w:rFonts w:hAnsi="宋体" w:cs="Times New Roman"/>
                <w:sz w:val="24"/>
                <w:szCs w:val="24"/>
              </w:rPr>
              <w:t>“语文园地”意在让学生在自主、有趣且相对集中的语文实践活动中提高语文实践能力。这是本学期最后一个语文园地，我充分利用教材的编排特点，搭建了一个有趣开放的语文实践活动平台，通过设置情境，联系生活实际，利用微课教学，突破教学难点等方法，让学生在对“默读”要领的感知，“目”字部字词的集中识记，以及近义词的准确区分和整理读书交流会的准备清单，积累关于立志、坚持的名言等方面，进行深度学习与交流。在趣中学，趣中练，省时高效地达成了教学目标。</w:t>
            </w:r>
          </w:p>
        </w:tc>
      </w:tr>
    </w:tbl>
    <w:p w:rsidR="00CA73BD" w:rsidRPr="006C166A" w:rsidRDefault="00CA73BD" w:rsidP="006C166A">
      <w:pPr>
        <w:spacing w:line="360" w:lineRule="auto"/>
        <w:jc w:val="left"/>
        <w:rPr>
          <w:rFonts w:ascii="宋体" w:hAnsi="宋体"/>
          <w:sz w:val="24"/>
        </w:rPr>
      </w:pPr>
    </w:p>
    <w:sectPr w:rsidR="00CA73BD" w:rsidRPr="006C166A" w:rsidSect="00C41E2F">
      <w:headerReference w:type="even" r:id="rId26"/>
      <w:headerReference w:type="default" r:id="rId27"/>
      <w:headerReference w:type="first" r:id="rId28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2D7B" w:rsidRDefault="00EB2D7B">
      <w:r>
        <w:separator/>
      </w:r>
    </w:p>
  </w:endnote>
  <w:endnote w:type="continuationSeparator" w:id="0">
    <w:p w:rsidR="00EB2D7B" w:rsidRDefault="00EB2D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2D7B" w:rsidRDefault="00EB2D7B">
      <w:r>
        <w:separator/>
      </w:r>
    </w:p>
  </w:footnote>
  <w:footnote w:type="continuationSeparator" w:id="0">
    <w:p w:rsidR="00EB2D7B" w:rsidRDefault="00EB2D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Default="00071C3F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595.55pt;height:841.75pt;z-index:-251658752;mso-position-horizontal:center;mso-position-horizontal-relative:margin;mso-position-vertical:center;mso-position-vertical-relative:margin" o:allowincell="f">
          <v:imagedata r:id="rId1" o:title="教案 水印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Pr="00D21E58" w:rsidRDefault="00041A4A" w:rsidP="00D21E58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Default="00071C3F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595.55pt;height:841.75pt;z-index:-251659776;mso-position-horizontal:center;mso-position-horizontal-relative:margin;mso-position-vertical:center;mso-position-vertical-relative:margin" o:allowincell="f">
          <v:imagedata r:id="rId1" o:title="教案 水印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6216A"/>
    <w:multiLevelType w:val="hybridMultilevel"/>
    <w:tmpl w:val="484E595E"/>
    <w:lvl w:ilvl="0" w:tplc="67C212F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34E91BC2"/>
    <w:multiLevelType w:val="hybridMultilevel"/>
    <w:tmpl w:val="531247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898674B"/>
    <w:multiLevelType w:val="hybridMultilevel"/>
    <w:tmpl w:val="8B3AD88A"/>
    <w:lvl w:ilvl="0" w:tplc="F1BA15B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38E15120"/>
    <w:multiLevelType w:val="hybridMultilevel"/>
    <w:tmpl w:val="26AE338E"/>
    <w:lvl w:ilvl="0" w:tplc="8832836C">
      <w:start w:val="1"/>
      <w:numFmt w:val="decimalEnclosedCircle"/>
      <w:lvlText w:val="%1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1C15804"/>
    <w:multiLevelType w:val="hybridMultilevel"/>
    <w:tmpl w:val="74BA6FAC"/>
    <w:lvl w:ilvl="0" w:tplc="8ACA136C">
      <w:start w:val="1"/>
      <w:numFmt w:val="decimalEnclosedCircle"/>
      <w:lvlText w:val="%1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AF43EFD"/>
    <w:multiLevelType w:val="hybridMultilevel"/>
    <w:tmpl w:val="6D98D5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EA97E69"/>
    <w:multiLevelType w:val="hybridMultilevel"/>
    <w:tmpl w:val="871477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17119A4"/>
    <w:multiLevelType w:val="hybridMultilevel"/>
    <w:tmpl w:val="B89E1B8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AD83185"/>
    <w:multiLevelType w:val="hybridMultilevel"/>
    <w:tmpl w:val="A2504542"/>
    <w:lvl w:ilvl="0" w:tplc="207A4BF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7"/>
  </w:num>
  <w:num w:numId="6">
    <w:abstractNumId w:val="1"/>
  </w:num>
  <w:num w:numId="7">
    <w:abstractNumId w:val="2"/>
  </w:num>
  <w:num w:numId="8">
    <w:abstractNumId w:val="6"/>
  </w:num>
  <w:num w:numId="9">
    <w:abstractNumId w:val="8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1A4A"/>
    <w:rsid w:val="00006150"/>
    <w:rsid w:val="000127B4"/>
    <w:rsid w:val="00023783"/>
    <w:rsid w:val="00041A4A"/>
    <w:rsid w:val="0004786E"/>
    <w:rsid w:val="00062DC0"/>
    <w:rsid w:val="000718C2"/>
    <w:rsid w:val="00071C3F"/>
    <w:rsid w:val="00074427"/>
    <w:rsid w:val="00090EF2"/>
    <w:rsid w:val="000B7FB5"/>
    <w:rsid w:val="000C0F87"/>
    <w:rsid w:val="000D71E0"/>
    <w:rsid w:val="000E44C0"/>
    <w:rsid w:val="000F07AA"/>
    <w:rsid w:val="00122104"/>
    <w:rsid w:val="00135514"/>
    <w:rsid w:val="0015248D"/>
    <w:rsid w:val="00160052"/>
    <w:rsid w:val="00175711"/>
    <w:rsid w:val="00176E9B"/>
    <w:rsid w:val="00187461"/>
    <w:rsid w:val="001B05C5"/>
    <w:rsid w:val="001B1AD7"/>
    <w:rsid w:val="001D2168"/>
    <w:rsid w:val="001D68C4"/>
    <w:rsid w:val="001F3547"/>
    <w:rsid w:val="001F4775"/>
    <w:rsid w:val="002018BE"/>
    <w:rsid w:val="00227902"/>
    <w:rsid w:val="002715F5"/>
    <w:rsid w:val="00294230"/>
    <w:rsid w:val="002D1FEE"/>
    <w:rsid w:val="00324087"/>
    <w:rsid w:val="003418A1"/>
    <w:rsid w:val="00354D88"/>
    <w:rsid w:val="003E6329"/>
    <w:rsid w:val="004043C2"/>
    <w:rsid w:val="00441D9E"/>
    <w:rsid w:val="00463917"/>
    <w:rsid w:val="004C2E93"/>
    <w:rsid w:val="004C6A9F"/>
    <w:rsid w:val="00505340"/>
    <w:rsid w:val="00533C47"/>
    <w:rsid w:val="00546248"/>
    <w:rsid w:val="00550FEB"/>
    <w:rsid w:val="005638E1"/>
    <w:rsid w:val="00565840"/>
    <w:rsid w:val="00570ECC"/>
    <w:rsid w:val="00586A61"/>
    <w:rsid w:val="005A6497"/>
    <w:rsid w:val="005C01F5"/>
    <w:rsid w:val="005D399E"/>
    <w:rsid w:val="005D7622"/>
    <w:rsid w:val="005F3142"/>
    <w:rsid w:val="0060211F"/>
    <w:rsid w:val="00620A0A"/>
    <w:rsid w:val="0063240C"/>
    <w:rsid w:val="0063624C"/>
    <w:rsid w:val="006369FC"/>
    <w:rsid w:val="006471B1"/>
    <w:rsid w:val="00651DB6"/>
    <w:rsid w:val="006B51ED"/>
    <w:rsid w:val="006C166A"/>
    <w:rsid w:val="006D78D6"/>
    <w:rsid w:val="007022BB"/>
    <w:rsid w:val="0073100A"/>
    <w:rsid w:val="007520D3"/>
    <w:rsid w:val="0076735E"/>
    <w:rsid w:val="00792037"/>
    <w:rsid w:val="007963A5"/>
    <w:rsid w:val="007C2236"/>
    <w:rsid w:val="007D3CDC"/>
    <w:rsid w:val="007D5FEC"/>
    <w:rsid w:val="008265C1"/>
    <w:rsid w:val="008438C7"/>
    <w:rsid w:val="00847CB8"/>
    <w:rsid w:val="00894364"/>
    <w:rsid w:val="008C1484"/>
    <w:rsid w:val="008E15B9"/>
    <w:rsid w:val="008E66A4"/>
    <w:rsid w:val="00900BE1"/>
    <w:rsid w:val="00904B32"/>
    <w:rsid w:val="009055D4"/>
    <w:rsid w:val="00932FF5"/>
    <w:rsid w:val="009459BE"/>
    <w:rsid w:val="0094670F"/>
    <w:rsid w:val="009555FA"/>
    <w:rsid w:val="00981668"/>
    <w:rsid w:val="009E461A"/>
    <w:rsid w:val="00A063F8"/>
    <w:rsid w:val="00A2358E"/>
    <w:rsid w:val="00A27573"/>
    <w:rsid w:val="00A47C1E"/>
    <w:rsid w:val="00A56953"/>
    <w:rsid w:val="00A70D82"/>
    <w:rsid w:val="00A7741F"/>
    <w:rsid w:val="00A91254"/>
    <w:rsid w:val="00AA5E58"/>
    <w:rsid w:val="00AD1DF9"/>
    <w:rsid w:val="00B030D5"/>
    <w:rsid w:val="00B25B19"/>
    <w:rsid w:val="00B33F7D"/>
    <w:rsid w:val="00B44F22"/>
    <w:rsid w:val="00B5777A"/>
    <w:rsid w:val="00B73D08"/>
    <w:rsid w:val="00B80CB9"/>
    <w:rsid w:val="00B869A4"/>
    <w:rsid w:val="00B964E3"/>
    <w:rsid w:val="00BB6EA2"/>
    <w:rsid w:val="00BC45B3"/>
    <w:rsid w:val="00BD5360"/>
    <w:rsid w:val="00C01058"/>
    <w:rsid w:val="00C174D3"/>
    <w:rsid w:val="00C17BD4"/>
    <w:rsid w:val="00C41E2F"/>
    <w:rsid w:val="00C57D3A"/>
    <w:rsid w:val="00C70989"/>
    <w:rsid w:val="00C805A0"/>
    <w:rsid w:val="00C85F30"/>
    <w:rsid w:val="00C912D3"/>
    <w:rsid w:val="00CA73BD"/>
    <w:rsid w:val="00D12144"/>
    <w:rsid w:val="00D21E58"/>
    <w:rsid w:val="00D53454"/>
    <w:rsid w:val="00D61F59"/>
    <w:rsid w:val="00D71362"/>
    <w:rsid w:val="00D77689"/>
    <w:rsid w:val="00DA0A62"/>
    <w:rsid w:val="00DB79A4"/>
    <w:rsid w:val="00DE35FD"/>
    <w:rsid w:val="00DF1F24"/>
    <w:rsid w:val="00DF7B06"/>
    <w:rsid w:val="00E068E8"/>
    <w:rsid w:val="00E31296"/>
    <w:rsid w:val="00E375DF"/>
    <w:rsid w:val="00E66B36"/>
    <w:rsid w:val="00E80CE8"/>
    <w:rsid w:val="00E918B6"/>
    <w:rsid w:val="00EB2D7B"/>
    <w:rsid w:val="00EB5615"/>
    <w:rsid w:val="00EE2743"/>
    <w:rsid w:val="00EE7BE1"/>
    <w:rsid w:val="00F12B26"/>
    <w:rsid w:val="00F64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71C3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5">
    <w:name w:val="Table Grid"/>
    <w:basedOn w:val="a1"/>
    <w:rsid w:val="001874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Char"/>
    <w:uiPriority w:val="99"/>
    <w:unhideWhenUsed/>
    <w:rsid w:val="00006150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6"/>
    <w:uiPriority w:val="99"/>
    <w:rsid w:val="00006150"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25945;&#23398;&#30446;&#26631;.TIF" TargetMode="External"/><Relationship Id="rId13" Type="http://schemas.openxmlformats.org/officeDocument/2006/relationships/image" Target="media/image4.png"/><Relationship Id="rId18" Type="http://schemas.openxmlformats.org/officeDocument/2006/relationships/image" Target="&#25945;&#23398;&#36807;&#31243;.tif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7.png"/><Relationship Id="rId7" Type="http://schemas.openxmlformats.org/officeDocument/2006/relationships/image" Target="media/image1.png"/><Relationship Id="rId12" Type="http://schemas.openxmlformats.org/officeDocument/2006/relationships/image" Target="&#25945;&#23398;&#20934;&#22791;.TIF" TargetMode="External"/><Relationship Id="rId17" Type="http://schemas.openxmlformats.org/officeDocument/2006/relationships/image" Target="media/image6.png"/><Relationship Id="rId25" Type="http://schemas.openxmlformats.org/officeDocument/2006/relationships/image" Target="&#25945;&#23398;&#21453;&#24605;.TIF" TargetMode="External"/><Relationship Id="rId2" Type="http://schemas.openxmlformats.org/officeDocument/2006/relationships/styles" Target="styles.xml"/><Relationship Id="rId16" Type="http://schemas.openxmlformats.org/officeDocument/2006/relationships/image" Target="&#35838;&#26102;&#30446;&#26631;.tif" TargetMode="External"/><Relationship Id="rId20" Type="http://schemas.openxmlformats.org/officeDocument/2006/relationships/image" Target="&#25945;&#23398;&#36807;&#31243;.tif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9.png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8.png"/><Relationship Id="rId28" Type="http://schemas.openxmlformats.org/officeDocument/2006/relationships/header" Target="header3.xml"/><Relationship Id="rId10" Type="http://schemas.openxmlformats.org/officeDocument/2006/relationships/image" Target="&#25945;&#23398;&#37325;&#38590;&#28857;.TIF" TargetMode="External"/><Relationship Id="rId19" Type="http://schemas.openxmlformats.org/officeDocument/2006/relationships/image" Target="&#35838;&#26102;&#30446;&#26631;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&#35838;&#26102;&#23433;&#25490;.TIF" TargetMode="External"/><Relationship Id="rId22" Type="http://schemas.openxmlformats.org/officeDocument/2006/relationships/image" Target="&#26495;&#20070;&#35774;&#35745;.TIF" TargetMode="External"/><Relationship Id="rId27" Type="http://schemas.openxmlformats.org/officeDocument/2006/relationships/header" Target="header2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825</Words>
  <Characters>4708</Characters>
  <Application>Microsoft Office Word</Application>
  <DocSecurity>0</DocSecurity>
  <Lines>39</Lines>
  <Paragraphs>11</Paragraphs>
  <ScaleCrop>false</ScaleCrop>
  <Company/>
  <LinksUpToDate>false</LinksUpToDate>
  <CharactersWithSpaces>5522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dell</cp:lastModifiedBy>
  <cp:revision>19</cp:revision>
  <dcterms:created xsi:type="dcterms:W3CDTF">2025-05-28T07:23:00Z</dcterms:created>
  <dcterms:modified xsi:type="dcterms:W3CDTF">2025-06-18T12:54:00Z</dcterms:modified>
</cp:coreProperties>
</file>